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03F9" w14:textId="77777777" w:rsidR="00F229FC" w:rsidRPr="003F3815" w:rsidRDefault="00F229FC" w:rsidP="003F3815">
      <w:pPr>
        <w:spacing w:before="240" w:after="60" w:line="240" w:lineRule="auto"/>
        <w:jc w:val="center"/>
        <w:rPr>
          <w:rFonts w:ascii="Century Gothic" w:hAnsi="Century Gothic"/>
          <w:b/>
          <w:bCs/>
          <w:sz w:val="28"/>
          <w:szCs w:val="28"/>
        </w:rPr>
      </w:pPr>
      <w:r w:rsidRPr="003F3815">
        <w:rPr>
          <w:rFonts w:ascii="Century Gothic" w:hAnsi="Century Gothic"/>
          <w:b/>
          <w:bCs/>
          <w:sz w:val="28"/>
          <w:szCs w:val="28"/>
        </w:rPr>
        <w:t>Expression of Interest</w:t>
      </w:r>
    </w:p>
    <w:p w14:paraId="2CC266C3" w14:textId="77777777" w:rsidR="00F229FC" w:rsidRPr="003F3815" w:rsidRDefault="00F229FC" w:rsidP="003F3815">
      <w:pPr>
        <w:spacing w:before="240" w:after="60" w:line="240" w:lineRule="auto"/>
        <w:jc w:val="center"/>
        <w:rPr>
          <w:rFonts w:ascii="Century Gothic" w:hAnsi="Century Gothic"/>
          <w:b/>
          <w:bCs/>
          <w:sz w:val="28"/>
          <w:szCs w:val="28"/>
        </w:rPr>
      </w:pPr>
      <w:r w:rsidRPr="003F3815">
        <w:rPr>
          <w:rFonts w:ascii="Century Gothic" w:hAnsi="Century Gothic"/>
          <w:b/>
          <w:bCs/>
          <w:sz w:val="28"/>
          <w:szCs w:val="28"/>
        </w:rPr>
        <w:t>Boulder Creek Wind Farm Community Liaison Group</w:t>
      </w:r>
    </w:p>
    <w:p w14:paraId="38ED119E" w14:textId="4E5DF956" w:rsidR="00F229FC" w:rsidRPr="004F3982" w:rsidRDefault="00F229FC" w:rsidP="003F3815">
      <w:pPr>
        <w:spacing w:before="240" w:after="120" w:line="240" w:lineRule="auto"/>
        <w:jc w:val="both"/>
        <w:rPr>
          <w:rFonts w:ascii="Century Gothic" w:hAnsi="Century Gothic"/>
          <w:sz w:val="20"/>
          <w:szCs w:val="20"/>
        </w:rPr>
      </w:pPr>
      <w:r w:rsidRPr="004F3982">
        <w:rPr>
          <w:rFonts w:ascii="Century Gothic" w:hAnsi="Century Gothic"/>
          <w:sz w:val="20"/>
          <w:szCs w:val="20"/>
        </w:rPr>
        <w:t xml:space="preserve">Aula Energy and the Boulder Creek Wind Farm (BCWF) are calling for Expressions of Interest (EOI) from community members to participate in the BCWF Community Liaison Group (CLG). The CLG will meet regularly to discuss project updates, </w:t>
      </w:r>
      <w:proofErr w:type="gramStart"/>
      <w:r w:rsidRPr="004F3982">
        <w:rPr>
          <w:rFonts w:ascii="Century Gothic" w:hAnsi="Century Gothic"/>
          <w:sz w:val="20"/>
          <w:szCs w:val="20"/>
        </w:rPr>
        <w:t>identify</w:t>
      </w:r>
      <w:proofErr w:type="gramEnd"/>
      <w:r w:rsidRPr="004F3982">
        <w:rPr>
          <w:rFonts w:ascii="Century Gothic" w:hAnsi="Century Gothic"/>
          <w:sz w:val="20"/>
          <w:szCs w:val="20"/>
        </w:rPr>
        <w:t xml:space="preserve"> and manage community conversations, and review Community Fund submissions.</w:t>
      </w:r>
    </w:p>
    <w:p w14:paraId="79C9BEE0" w14:textId="2B1308D1" w:rsidR="00F229FC" w:rsidRPr="004F3982" w:rsidRDefault="00F229FC" w:rsidP="00F229FC">
      <w:pPr>
        <w:spacing w:before="120" w:after="120" w:line="240" w:lineRule="auto"/>
        <w:jc w:val="both"/>
        <w:rPr>
          <w:rFonts w:ascii="Century Gothic" w:hAnsi="Century Gothic"/>
          <w:sz w:val="20"/>
          <w:szCs w:val="20"/>
        </w:rPr>
      </w:pPr>
      <w:r w:rsidRPr="07AC9D55">
        <w:rPr>
          <w:rFonts w:ascii="Century Gothic" w:hAnsi="Century Gothic"/>
          <w:sz w:val="20"/>
          <w:szCs w:val="20"/>
        </w:rPr>
        <w:t xml:space="preserve">The CLG </w:t>
      </w:r>
      <w:r w:rsidR="00E723D4" w:rsidRPr="07AC9D55">
        <w:rPr>
          <w:rFonts w:ascii="Century Gothic" w:hAnsi="Century Gothic"/>
          <w:sz w:val="20"/>
          <w:szCs w:val="20"/>
        </w:rPr>
        <w:t xml:space="preserve">is expected to convene for its first meeting </w:t>
      </w:r>
      <w:r w:rsidR="3BD007DC" w:rsidRPr="07AC9D55">
        <w:rPr>
          <w:rFonts w:ascii="Century Gothic" w:hAnsi="Century Gothic"/>
          <w:sz w:val="20"/>
          <w:szCs w:val="20"/>
        </w:rPr>
        <w:t>by</w:t>
      </w:r>
      <w:r w:rsidR="00793609">
        <w:rPr>
          <w:rFonts w:ascii="Century Gothic" w:hAnsi="Century Gothic"/>
          <w:sz w:val="20"/>
          <w:szCs w:val="20"/>
        </w:rPr>
        <w:t xml:space="preserve"> mid-2024</w:t>
      </w:r>
      <w:r w:rsidR="00862C27">
        <w:rPr>
          <w:rFonts w:ascii="Century Gothic" w:hAnsi="Century Gothic"/>
          <w:sz w:val="20"/>
          <w:szCs w:val="20"/>
        </w:rPr>
        <w:t xml:space="preserve"> a</w:t>
      </w:r>
      <w:r w:rsidRPr="07AC9D55">
        <w:rPr>
          <w:rFonts w:ascii="Century Gothic" w:hAnsi="Century Gothic"/>
          <w:sz w:val="20"/>
          <w:szCs w:val="20"/>
        </w:rPr>
        <w:t xml:space="preserve">nd run for the life of the project. </w:t>
      </w:r>
      <w:r w:rsidR="005C63A5">
        <w:rPr>
          <w:rFonts w:ascii="Century Gothic" w:hAnsi="Century Gothic"/>
          <w:sz w:val="20"/>
          <w:szCs w:val="20"/>
        </w:rPr>
        <w:t>The frequency of m</w:t>
      </w:r>
      <w:r w:rsidRPr="07AC9D55">
        <w:rPr>
          <w:rFonts w:ascii="Century Gothic" w:hAnsi="Century Gothic"/>
          <w:sz w:val="20"/>
          <w:szCs w:val="20"/>
        </w:rPr>
        <w:t xml:space="preserve">eetings </w:t>
      </w:r>
      <w:r w:rsidR="005C63A5">
        <w:rPr>
          <w:rFonts w:ascii="Century Gothic" w:hAnsi="Century Gothic"/>
          <w:sz w:val="20"/>
          <w:szCs w:val="20"/>
        </w:rPr>
        <w:t xml:space="preserve">will be </w:t>
      </w:r>
      <w:r w:rsidRPr="07AC9D55">
        <w:rPr>
          <w:rFonts w:ascii="Century Gothic" w:hAnsi="Century Gothic"/>
          <w:sz w:val="20"/>
          <w:szCs w:val="20"/>
        </w:rPr>
        <w:t>agreed collectively by the group at key project milestones.</w:t>
      </w:r>
    </w:p>
    <w:p w14:paraId="4BAC8778" w14:textId="29D84D0D" w:rsidR="00F229FC" w:rsidRPr="004F3982" w:rsidRDefault="00F229FC" w:rsidP="00F229FC">
      <w:pPr>
        <w:spacing w:before="120" w:after="120" w:line="240" w:lineRule="auto"/>
        <w:jc w:val="both"/>
        <w:rPr>
          <w:rFonts w:ascii="Century Gothic" w:hAnsi="Century Gothic"/>
          <w:b/>
          <w:bCs/>
          <w:sz w:val="20"/>
          <w:szCs w:val="20"/>
        </w:rPr>
      </w:pPr>
      <w:r w:rsidRPr="004F3982">
        <w:rPr>
          <w:rFonts w:ascii="Century Gothic" w:hAnsi="Century Gothic"/>
          <w:sz w:val="20"/>
          <w:szCs w:val="20"/>
        </w:rPr>
        <w:t xml:space="preserve">If you would like to express your interest in becoming a CLG member, please complete this form and submit it via email, in person, or post to the below contact details by </w:t>
      </w:r>
      <w:r w:rsidRPr="004F3982">
        <w:rPr>
          <w:rFonts w:ascii="Century Gothic" w:hAnsi="Century Gothic"/>
          <w:b/>
          <w:bCs/>
          <w:sz w:val="20"/>
          <w:szCs w:val="20"/>
        </w:rPr>
        <w:t>Friday 1st March 2024.</w:t>
      </w:r>
    </w:p>
    <w:p w14:paraId="0A88E597" w14:textId="77777777" w:rsidR="00F229FC" w:rsidRPr="004F3982" w:rsidRDefault="00F229FC" w:rsidP="00F229FC">
      <w:pPr>
        <w:spacing w:after="0" w:line="240" w:lineRule="auto"/>
        <w:rPr>
          <w:rFonts w:ascii="Century Gothic" w:hAnsi="Century Gothic"/>
          <w:sz w:val="20"/>
          <w:szCs w:val="20"/>
        </w:rPr>
      </w:pPr>
      <w:r w:rsidRPr="004F3982">
        <w:rPr>
          <w:rFonts w:ascii="Century Gothic" w:hAnsi="Century Gothic"/>
          <w:b/>
          <w:bCs/>
          <w:sz w:val="20"/>
          <w:szCs w:val="20"/>
        </w:rPr>
        <w:t>Email:</w:t>
      </w:r>
      <w:r w:rsidRPr="004F3982">
        <w:rPr>
          <w:rFonts w:ascii="Century Gothic" w:hAnsi="Century Gothic"/>
          <w:sz w:val="20"/>
          <w:szCs w:val="20"/>
        </w:rPr>
        <w:t xml:space="preserve"> info@bouldercreekwindfarm.com.au</w:t>
      </w:r>
    </w:p>
    <w:p w14:paraId="40DC75E5" w14:textId="77777777" w:rsidR="00F229FC" w:rsidRPr="004F3982" w:rsidRDefault="00F229FC" w:rsidP="00F229FC">
      <w:pPr>
        <w:spacing w:after="0" w:line="240" w:lineRule="auto"/>
        <w:rPr>
          <w:rFonts w:ascii="Century Gothic" w:hAnsi="Century Gothic"/>
          <w:sz w:val="20"/>
          <w:szCs w:val="20"/>
        </w:rPr>
      </w:pPr>
      <w:r w:rsidRPr="004F3982">
        <w:rPr>
          <w:rFonts w:ascii="Century Gothic" w:hAnsi="Century Gothic"/>
          <w:sz w:val="20"/>
          <w:szCs w:val="20"/>
        </w:rPr>
        <w:t>Subject: BCWF CLG EOI – insert your name</w:t>
      </w:r>
    </w:p>
    <w:p w14:paraId="64A3BA31" w14:textId="77777777" w:rsidR="00F229FC" w:rsidRPr="004F3982" w:rsidRDefault="00F229FC" w:rsidP="00F229FC">
      <w:pPr>
        <w:spacing w:after="0" w:line="240" w:lineRule="auto"/>
        <w:rPr>
          <w:rFonts w:ascii="Century Gothic" w:hAnsi="Century Gothic"/>
          <w:sz w:val="20"/>
          <w:szCs w:val="20"/>
        </w:rPr>
      </w:pPr>
      <w:r w:rsidRPr="004F3982">
        <w:rPr>
          <w:rFonts w:ascii="Century Gothic" w:hAnsi="Century Gothic"/>
          <w:sz w:val="20"/>
          <w:szCs w:val="20"/>
        </w:rPr>
        <w:t xml:space="preserve"> </w:t>
      </w:r>
    </w:p>
    <w:p w14:paraId="4DEFB9B6" w14:textId="3D5874DE" w:rsidR="00F229FC" w:rsidRPr="004F3982" w:rsidRDefault="00F229FC" w:rsidP="00F229FC">
      <w:pPr>
        <w:spacing w:after="0" w:line="240" w:lineRule="auto"/>
        <w:rPr>
          <w:rFonts w:ascii="Century Gothic" w:hAnsi="Century Gothic"/>
          <w:sz w:val="20"/>
          <w:szCs w:val="20"/>
        </w:rPr>
      </w:pPr>
      <w:r w:rsidRPr="004F3982">
        <w:rPr>
          <w:rFonts w:ascii="Century Gothic" w:hAnsi="Century Gothic"/>
          <w:b/>
          <w:bCs/>
          <w:sz w:val="20"/>
          <w:szCs w:val="20"/>
        </w:rPr>
        <w:t>In person:</w:t>
      </w:r>
      <w:r w:rsidRPr="004F3982">
        <w:rPr>
          <w:rFonts w:ascii="Century Gothic" w:hAnsi="Century Gothic"/>
          <w:sz w:val="20"/>
          <w:szCs w:val="20"/>
        </w:rPr>
        <w:t xml:space="preserve"> Please place in a sealed envelope with your name, and </w:t>
      </w:r>
      <w:r w:rsidR="004F3982" w:rsidRPr="004F3982">
        <w:rPr>
          <w:rFonts w:ascii="Century Gothic" w:hAnsi="Century Gothic"/>
          <w:sz w:val="20"/>
          <w:szCs w:val="20"/>
        </w:rPr>
        <w:t xml:space="preserve">mark </w:t>
      </w:r>
      <w:r w:rsidRPr="004F3982">
        <w:rPr>
          <w:rFonts w:ascii="Century Gothic" w:hAnsi="Century Gothic"/>
          <w:sz w:val="20"/>
          <w:szCs w:val="20"/>
        </w:rPr>
        <w:t>Attn: BCWF C/O CQG Consulting</w:t>
      </w:r>
      <w:r w:rsidR="004F3982" w:rsidRPr="004F3982">
        <w:rPr>
          <w:rFonts w:ascii="Century Gothic" w:hAnsi="Century Gothic"/>
          <w:sz w:val="20"/>
          <w:szCs w:val="20"/>
        </w:rPr>
        <w:t xml:space="preserve">, </w:t>
      </w:r>
      <w:r w:rsidRPr="004F3982">
        <w:rPr>
          <w:rFonts w:ascii="Century Gothic" w:hAnsi="Century Gothic"/>
          <w:sz w:val="20"/>
          <w:szCs w:val="20"/>
        </w:rPr>
        <w:t>CLG EOI</w:t>
      </w:r>
      <w:r w:rsidR="004F3982" w:rsidRPr="004F3982">
        <w:rPr>
          <w:rFonts w:ascii="Century Gothic" w:hAnsi="Century Gothic"/>
          <w:sz w:val="20"/>
          <w:szCs w:val="20"/>
        </w:rPr>
        <w:t xml:space="preserve"> and deliver to </w:t>
      </w:r>
      <w:r w:rsidRPr="004F3982">
        <w:rPr>
          <w:rFonts w:ascii="Century Gothic" w:hAnsi="Century Gothic"/>
          <w:sz w:val="20"/>
          <w:szCs w:val="20"/>
        </w:rPr>
        <w:t>180 Quay Street Rockhampton</w:t>
      </w:r>
      <w:r w:rsidR="004F3982" w:rsidRPr="004F3982">
        <w:rPr>
          <w:rFonts w:ascii="Century Gothic" w:hAnsi="Century Gothic"/>
          <w:sz w:val="20"/>
          <w:szCs w:val="20"/>
        </w:rPr>
        <w:t>.</w:t>
      </w:r>
      <w:r w:rsidRPr="004F3982">
        <w:rPr>
          <w:rFonts w:ascii="Century Gothic" w:hAnsi="Century Gothic"/>
          <w:sz w:val="20"/>
          <w:szCs w:val="20"/>
        </w:rPr>
        <w:t xml:space="preserve"> </w:t>
      </w:r>
    </w:p>
    <w:p w14:paraId="00B45184" w14:textId="77777777" w:rsidR="00F229FC" w:rsidRPr="004F3982" w:rsidRDefault="00F229FC" w:rsidP="00F229FC">
      <w:pPr>
        <w:spacing w:after="0" w:line="240" w:lineRule="auto"/>
        <w:rPr>
          <w:rFonts w:ascii="Century Gothic" w:hAnsi="Century Gothic"/>
          <w:sz w:val="20"/>
          <w:szCs w:val="20"/>
        </w:rPr>
      </w:pPr>
    </w:p>
    <w:p w14:paraId="20A7D2A1" w14:textId="77777777" w:rsidR="00F229FC" w:rsidRPr="004F3982" w:rsidRDefault="00F229FC" w:rsidP="00F229FC">
      <w:pPr>
        <w:spacing w:after="0" w:line="240" w:lineRule="auto"/>
        <w:rPr>
          <w:rFonts w:ascii="Century Gothic" w:hAnsi="Century Gothic"/>
          <w:b/>
          <w:bCs/>
          <w:sz w:val="20"/>
          <w:szCs w:val="20"/>
        </w:rPr>
      </w:pPr>
      <w:r w:rsidRPr="004F3982">
        <w:rPr>
          <w:rFonts w:ascii="Century Gothic" w:hAnsi="Century Gothic"/>
          <w:b/>
          <w:bCs/>
          <w:sz w:val="20"/>
          <w:szCs w:val="20"/>
        </w:rPr>
        <w:t xml:space="preserve">Post: </w:t>
      </w:r>
    </w:p>
    <w:p w14:paraId="61481B44" w14:textId="77777777" w:rsidR="00F229FC" w:rsidRPr="004F3982" w:rsidRDefault="00F229FC" w:rsidP="00F229FC">
      <w:pPr>
        <w:spacing w:after="0" w:line="240" w:lineRule="auto"/>
        <w:rPr>
          <w:rFonts w:ascii="Century Gothic" w:hAnsi="Century Gothic"/>
          <w:sz w:val="20"/>
          <w:szCs w:val="20"/>
        </w:rPr>
      </w:pPr>
      <w:r w:rsidRPr="004F3982">
        <w:rPr>
          <w:rFonts w:ascii="Century Gothic" w:hAnsi="Century Gothic"/>
          <w:sz w:val="20"/>
          <w:szCs w:val="20"/>
        </w:rPr>
        <w:t>Boulder Creek Windfarm CLG EOI</w:t>
      </w:r>
    </w:p>
    <w:p w14:paraId="264AEE90" w14:textId="77777777" w:rsidR="00F229FC" w:rsidRPr="004F3982" w:rsidRDefault="00F229FC" w:rsidP="00F229FC">
      <w:pPr>
        <w:spacing w:after="0" w:line="240" w:lineRule="auto"/>
        <w:rPr>
          <w:rFonts w:ascii="Century Gothic" w:hAnsi="Century Gothic"/>
          <w:sz w:val="20"/>
          <w:szCs w:val="20"/>
        </w:rPr>
      </w:pPr>
      <w:r w:rsidRPr="004F3982">
        <w:rPr>
          <w:rFonts w:ascii="Century Gothic" w:hAnsi="Century Gothic"/>
          <w:sz w:val="20"/>
          <w:szCs w:val="20"/>
        </w:rPr>
        <w:t>C/O: CQG Consulting</w:t>
      </w:r>
    </w:p>
    <w:p w14:paraId="23AEC6DB" w14:textId="77777777" w:rsidR="00F229FC" w:rsidRPr="004F3982" w:rsidRDefault="00F229FC" w:rsidP="00F229FC">
      <w:pPr>
        <w:spacing w:after="0" w:line="240" w:lineRule="auto"/>
        <w:rPr>
          <w:rFonts w:ascii="Century Gothic" w:hAnsi="Century Gothic"/>
          <w:sz w:val="20"/>
          <w:szCs w:val="20"/>
        </w:rPr>
      </w:pPr>
      <w:r w:rsidRPr="004F3982">
        <w:rPr>
          <w:rFonts w:ascii="Century Gothic" w:hAnsi="Century Gothic"/>
          <w:sz w:val="20"/>
          <w:szCs w:val="20"/>
        </w:rPr>
        <w:t>PO Box PO Box 8384,</w:t>
      </w:r>
      <w:r w:rsidRPr="004F3982">
        <w:rPr>
          <w:rFonts w:ascii="Century Gothic" w:hAnsi="Century Gothic"/>
          <w:sz w:val="20"/>
          <w:szCs w:val="20"/>
        </w:rPr>
        <w:br/>
        <w:t>Allenstown Qld 4700</w:t>
      </w:r>
    </w:p>
    <w:p w14:paraId="7DD93D79" w14:textId="77777777" w:rsidR="00E91676" w:rsidRPr="004F3982" w:rsidRDefault="00E91676" w:rsidP="00F229FC">
      <w:pPr>
        <w:spacing w:after="0" w:line="240" w:lineRule="auto"/>
        <w:rPr>
          <w:rFonts w:ascii="Century Gothic" w:hAnsi="Century Gothic"/>
          <w:sz w:val="20"/>
          <w:szCs w:val="20"/>
        </w:rPr>
      </w:pPr>
    </w:p>
    <w:p w14:paraId="030F9069" w14:textId="7066F610" w:rsidR="00F229FC" w:rsidRPr="004F3982" w:rsidRDefault="00F229FC" w:rsidP="00F229FC">
      <w:pPr>
        <w:rPr>
          <w:rFonts w:ascii="Century Gothic" w:hAnsi="Century Gothic"/>
          <w:sz w:val="20"/>
          <w:szCs w:val="20"/>
        </w:rPr>
      </w:pPr>
      <w:r w:rsidRPr="004F3982">
        <w:rPr>
          <w:rFonts w:ascii="Century Gothic" w:hAnsi="Century Gothic"/>
          <w:sz w:val="20"/>
          <w:szCs w:val="20"/>
        </w:rPr>
        <w:t>I wish to participate in the BCWF Community Liaison Group:</w:t>
      </w:r>
    </w:p>
    <w:tbl>
      <w:tblPr>
        <w:tblStyle w:val="TableGrid"/>
        <w:tblW w:w="5000" w:type="pct"/>
        <w:tblLook w:val="04A0" w:firstRow="1" w:lastRow="0" w:firstColumn="1" w:lastColumn="0" w:noHBand="0" w:noVBand="1"/>
      </w:tblPr>
      <w:tblGrid>
        <w:gridCol w:w="2800"/>
        <w:gridCol w:w="7111"/>
      </w:tblGrid>
      <w:tr w:rsidR="00F229FC" w:rsidRPr="004F3982" w14:paraId="409F6941" w14:textId="77777777" w:rsidTr="00E63862">
        <w:tc>
          <w:tcPr>
            <w:tcW w:w="2547" w:type="dxa"/>
          </w:tcPr>
          <w:p w14:paraId="0723BF40" w14:textId="77777777" w:rsidR="00F229FC" w:rsidRPr="004F3982" w:rsidRDefault="00F229FC" w:rsidP="00E63862">
            <w:pPr>
              <w:spacing w:before="120" w:after="120"/>
              <w:rPr>
                <w:rFonts w:ascii="Century Gothic" w:hAnsi="Century Gothic"/>
                <w:sz w:val="20"/>
                <w:szCs w:val="20"/>
              </w:rPr>
            </w:pPr>
            <w:r w:rsidRPr="004F3982">
              <w:rPr>
                <w:rFonts w:ascii="Century Gothic" w:hAnsi="Century Gothic"/>
                <w:sz w:val="20"/>
                <w:szCs w:val="20"/>
              </w:rPr>
              <w:t>Full Name</w:t>
            </w:r>
          </w:p>
        </w:tc>
        <w:tc>
          <w:tcPr>
            <w:tcW w:w="6469" w:type="dxa"/>
          </w:tcPr>
          <w:p w14:paraId="016CA916" w14:textId="77777777" w:rsidR="00F229FC" w:rsidRPr="004F3982" w:rsidRDefault="00F229FC" w:rsidP="00E63862">
            <w:pPr>
              <w:spacing w:before="120" w:after="120"/>
              <w:rPr>
                <w:rFonts w:ascii="Century Gothic" w:hAnsi="Century Gothic"/>
                <w:sz w:val="20"/>
                <w:szCs w:val="20"/>
              </w:rPr>
            </w:pPr>
          </w:p>
        </w:tc>
      </w:tr>
      <w:tr w:rsidR="00F229FC" w:rsidRPr="004F3982" w14:paraId="13129D18" w14:textId="77777777" w:rsidTr="00E63862">
        <w:tc>
          <w:tcPr>
            <w:tcW w:w="2547" w:type="dxa"/>
          </w:tcPr>
          <w:p w14:paraId="3E95BD02" w14:textId="77777777" w:rsidR="00F229FC" w:rsidRPr="004F3982" w:rsidRDefault="00F229FC" w:rsidP="00E63862">
            <w:pPr>
              <w:spacing w:before="120" w:after="120"/>
              <w:rPr>
                <w:rFonts w:ascii="Century Gothic" w:hAnsi="Century Gothic"/>
                <w:sz w:val="20"/>
                <w:szCs w:val="20"/>
              </w:rPr>
            </w:pPr>
            <w:r w:rsidRPr="004F3982">
              <w:rPr>
                <w:rFonts w:ascii="Century Gothic" w:hAnsi="Century Gothic"/>
                <w:sz w:val="20"/>
                <w:szCs w:val="20"/>
              </w:rPr>
              <w:t>Address</w:t>
            </w:r>
          </w:p>
        </w:tc>
        <w:tc>
          <w:tcPr>
            <w:tcW w:w="6469" w:type="dxa"/>
          </w:tcPr>
          <w:p w14:paraId="1180BE56" w14:textId="77777777" w:rsidR="00F229FC" w:rsidRPr="004F3982" w:rsidRDefault="00F229FC" w:rsidP="00E63862">
            <w:pPr>
              <w:spacing w:before="120" w:after="120"/>
              <w:rPr>
                <w:rFonts w:ascii="Century Gothic" w:hAnsi="Century Gothic"/>
                <w:sz w:val="20"/>
                <w:szCs w:val="20"/>
              </w:rPr>
            </w:pPr>
          </w:p>
        </w:tc>
      </w:tr>
      <w:tr w:rsidR="00F229FC" w:rsidRPr="004F3982" w14:paraId="1C1F9C36" w14:textId="77777777" w:rsidTr="00E63862">
        <w:tc>
          <w:tcPr>
            <w:tcW w:w="2547" w:type="dxa"/>
          </w:tcPr>
          <w:p w14:paraId="4C216FDE" w14:textId="77777777" w:rsidR="00F229FC" w:rsidRPr="004F3982" w:rsidRDefault="00F229FC" w:rsidP="00E63862">
            <w:pPr>
              <w:spacing w:before="120" w:after="120"/>
              <w:rPr>
                <w:rFonts w:ascii="Century Gothic" w:hAnsi="Century Gothic"/>
                <w:sz w:val="20"/>
                <w:szCs w:val="20"/>
              </w:rPr>
            </w:pPr>
            <w:r w:rsidRPr="004F3982">
              <w:rPr>
                <w:rFonts w:ascii="Century Gothic" w:hAnsi="Century Gothic"/>
                <w:sz w:val="20"/>
                <w:szCs w:val="20"/>
              </w:rPr>
              <w:t>Contact Number</w:t>
            </w:r>
          </w:p>
        </w:tc>
        <w:tc>
          <w:tcPr>
            <w:tcW w:w="6469" w:type="dxa"/>
          </w:tcPr>
          <w:p w14:paraId="39CD82CC" w14:textId="77777777" w:rsidR="00F229FC" w:rsidRPr="004F3982" w:rsidRDefault="00F229FC" w:rsidP="00E63862">
            <w:pPr>
              <w:spacing w:before="120" w:after="120"/>
              <w:rPr>
                <w:rFonts w:ascii="Century Gothic" w:hAnsi="Century Gothic"/>
                <w:sz w:val="20"/>
                <w:szCs w:val="20"/>
              </w:rPr>
            </w:pPr>
          </w:p>
        </w:tc>
      </w:tr>
      <w:tr w:rsidR="00E91676" w:rsidRPr="004F3982" w14:paraId="746AD2B7" w14:textId="77777777" w:rsidTr="00E63862">
        <w:tc>
          <w:tcPr>
            <w:tcW w:w="2547" w:type="dxa"/>
          </w:tcPr>
          <w:p w14:paraId="0F5A3E78" w14:textId="640E8F15" w:rsidR="00E91676" w:rsidRPr="004F3982" w:rsidRDefault="005F29A3" w:rsidP="00E63862">
            <w:pPr>
              <w:spacing w:before="120" w:after="120"/>
              <w:rPr>
                <w:rFonts w:ascii="Century Gothic" w:hAnsi="Century Gothic"/>
                <w:sz w:val="20"/>
                <w:szCs w:val="20"/>
              </w:rPr>
            </w:pPr>
            <w:r w:rsidRPr="004F3982">
              <w:rPr>
                <w:rFonts w:ascii="Century Gothic" w:hAnsi="Century Gothic"/>
                <w:sz w:val="20"/>
                <w:szCs w:val="20"/>
              </w:rPr>
              <w:t xml:space="preserve">Details </w:t>
            </w:r>
          </w:p>
        </w:tc>
        <w:tc>
          <w:tcPr>
            <w:tcW w:w="6469" w:type="dxa"/>
          </w:tcPr>
          <w:p w14:paraId="06528AC2" w14:textId="77777777" w:rsidR="00FB2039" w:rsidRPr="004F3982" w:rsidRDefault="00FB2039" w:rsidP="003E46CC">
            <w:pPr>
              <w:spacing w:before="120" w:after="120"/>
              <w:rPr>
                <w:rFonts w:ascii="Century Gothic" w:hAnsi="Century Gothic"/>
                <w:sz w:val="20"/>
                <w:szCs w:val="20"/>
              </w:rPr>
            </w:pPr>
            <w:r w:rsidRPr="004F3982">
              <w:rPr>
                <w:rFonts w:ascii="Century Gothic" w:hAnsi="Century Gothic"/>
                <w:sz w:val="20"/>
                <w:szCs w:val="20"/>
              </w:rPr>
              <w:t>Please include:</w:t>
            </w:r>
          </w:p>
          <w:p w14:paraId="12FDFD00" w14:textId="77777777" w:rsidR="005F29A3" w:rsidRPr="004F3982" w:rsidRDefault="00FB2039" w:rsidP="003E46CC">
            <w:pPr>
              <w:spacing w:before="120" w:after="120"/>
              <w:rPr>
                <w:rFonts w:ascii="Century Gothic" w:hAnsi="Century Gothic"/>
                <w:sz w:val="20"/>
                <w:szCs w:val="20"/>
              </w:rPr>
            </w:pPr>
            <w:r w:rsidRPr="004F3982">
              <w:rPr>
                <w:rFonts w:ascii="Century Gothic" w:hAnsi="Century Gothic"/>
                <w:sz w:val="20"/>
                <w:szCs w:val="20"/>
              </w:rPr>
              <w:t>- any p</w:t>
            </w:r>
            <w:r w:rsidR="003E46CC" w:rsidRPr="004F3982">
              <w:rPr>
                <w:rFonts w:ascii="Century Gothic" w:hAnsi="Century Gothic"/>
                <w:sz w:val="20"/>
                <w:szCs w:val="20"/>
              </w:rPr>
              <w:t xml:space="preserve">revious experience volunteering </w:t>
            </w:r>
            <w:r w:rsidRPr="004F3982">
              <w:rPr>
                <w:rFonts w:ascii="Century Gothic" w:hAnsi="Century Gothic"/>
                <w:sz w:val="20"/>
                <w:szCs w:val="20"/>
              </w:rPr>
              <w:t xml:space="preserve">or sharing information to networks within the community </w:t>
            </w:r>
          </w:p>
          <w:p w14:paraId="2E086D32" w14:textId="79468D98" w:rsidR="003E46CC" w:rsidRPr="004F3982" w:rsidRDefault="005F29A3" w:rsidP="003E46CC">
            <w:pPr>
              <w:spacing w:before="120" w:after="120"/>
              <w:rPr>
                <w:rFonts w:ascii="Century Gothic" w:hAnsi="Century Gothic"/>
                <w:sz w:val="20"/>
                <w:szCs w:val="20"/>
              </w:rPr>
            </w:pPr>
            <w:r w:rsidRPr="004F3982">
              <w:rPr>
                <w:rFonts w:ascii="Century Gothic" w:hAnsi="Century Gothic"/>
                <w:sz w:val="20"/>
                <w:szCs w:val="20"/>
              </w:rPr>
              <w:t>- any p</w:t>
            </w:r>
            <w:r w:rsidR="003E46CC" w:rsidRPr="004F3982">
              <w:rPr>
                <w:rFonts w:ascii="Century Gothic" w:hAnsi="Century Gothic"/>
                <w:sz w:val="20"/>
                <w:szCs w:val="20"/>
              </w:rPr>
              <w:t>revious experience participating in a community liaison group / reference group / working group/ committee.</w:t>
            </w:r>
          </w:p>
          <w:p w14:paraId="141B3FCA" w14:textId="2B64CAD0" w:rsidR="00E91676" w:rsidRPr="004F3982" w:rsidRDefault="005F29A3" w:rsidP="003E46CC">
            <w:pPr>
              <w:spacing w:before="120" w:after="120"/>
              <w:rPr>
                <w:rFonts w:ascii="Century Gothic" w:hAnsi="Century Gothic"/>
                <w:sz w:val="20"/>
                <w:szCs w:val="20"/>
              </w:rPr>
            </w:pPr>
            <w:r w:rsidRPr="004F3982">
              <w:rPr>
                <w:rFonts w:ascii="Century Gothic" w:hAnsi="Century Gothic"/>
                <w:sz w:val="20"/>
                <w:szCs w:val="20"/>
              </w:rPr>
              <w:t>- why you would like to join the CLG</w:t>
            </w:r>
          </w:p>
        </w:tc>
      </w:tr>
      <w:tr w:rsidR="00F229FC" w:rsidRPr="004F3982" w14:paraId="1AF996FD" w14:textId="77777777" w:rsidTr="00E63862">
        <w:tc>
          <w:tcPr>
            <w:tcW w:w="2547" w:type="dxa"/>
          </w:tcPr>
          <w:p w14:paraId="03B87DC4" w14:textId="77777777" w:rsidR="00F229FC" w:rsidRPr="004F3982" w:rsidRDefault="00F229FC" w:rsidP="00E63862">
            <w:pPr>
              <w:spacing w:before="120" w:after="120"/>
              <w:rPr>
                <w:rFonts w:ascii="Century Gothic" w:hAnsi="Century Gothic"/>
                <w:sz w:val="20"/>
                <w:szCs w:val="20"/>
              </w:rPr>
            </w:pPr>
            <w:r w:rsidRPr="004F3982">
              <w:rPr>
                <w:rFonts w:ascii="Century Gothic" w:hAnsi="Century Gothic"/>
                <w:sz w:val="20"/>
                <w:szCs w:val="20"/>
              </w:rPr>
              <w:t>Email Address</w:t>
            </w:r>
          </w:p>
        </w:tc>
        <w:tc>
          <w:tcPr>
            <w:tcW w:w="6469" w:type="dxa"/>
          </w:tcPr>
          <w:p w14:paraId="57BD79E1" w14:textId="77777777" w:rsidR="00F229FC" w:rsidRPr="004F3982" w:rsidRDefault="00F229FC" w:rsidP="00E63862">
            <w:pPr>
              <w:spacing w:before="120" w:after="120"/>
              <w:rPr>
                <w:rFonts w:ascii="Century Gothic" w:hAnsi="Century Gothic"/>
                <w:sz w:val="20"/>
                <w:szCs w:val="20"/>
              </w:rPr>
            </w:pPr>
          </w:p>
        </w:tc>
      </w:tr>
      <w:tr w:rsidR="00F229FC" w:rsidRPr="004F3982" w14:paraId="3348F756" w14:textId="77777777" w:rsidTr="00E63862">
        <w:tc>
          <w:tcPr>
            <w:tcW w:w="2547" w:type="dxa"/>
          </w:tcPr>
          <w:p w14:paraId="7422311D" w14:textId="77777777" w:rsidR="00F229FC" w:rsidRPr="004F3982" w:rsidRDefault="00F229FC" w:rsidP="00E63862">
            <w:pPr>
              <w:spacing w:before="120" w:after="120"/>
              <w:rPr>
                <w:rFonts w:ascii="Century Gothic" w:hAnsi="Century Gothic"/>
                <w:sz w:val="20"/>
                <w:szCs w:val="20"/>
              </w:rPr>
            </w:pPr>
            <w:r w:rsidRPr="004F3982">
              <w:rPr>
                <w:rFonts w:ascii="Century Gothic" w:hAnsi="Century Gothic"/>
                <w:sz w:val="20"/>
                <w:szCs w:val="20"/>
              </w:rPr>
              <w:t>Signature</w:t>
            </w:r>
          </w:p>
          <w:p w14:paraId="5EC31121" w14:textId="77777777" w:rsidR="00F229FC" w:rsidRPr="004F3982" w:rsidRDefault="00F229FC" w:rsidP="00E63862">
            <w:pPr>
              <w:spacing w:before="120" w:after="120"/>
              <w:rPr>
                <w:rFonts w:ascii="Century Gothic" w:hAnsi="Century Gothic"/>
                <w:i/>
                <w:iCs/>
                <w:sz w:val="20"/>
                <w:szCs w:val="20"/>
              </w:rPr>
            </w:pPr>
            <w:r w:rsidRPr="004F3982">
              <w:rPr>
                <w:rFonts w:ascii="Century Gothic" w:hAnsi="Century Gothic"/>
                <w:i/>
                <w:iCs/>
                <w:sz w:val="20"/>
                <w:szCs w:val="20"/>
              </w:rPr>
              <w:t>By signing and submitting this form you consent to a member of the BCWF project team contacting you.</w:t>
            </w:r>
          </w:p>
        </w:tc>
        <w:tc>
          <w:tcPr>
            <w:tcW w:w="6469" w:type="dxa"/>
          </w:tcPr>
          <w:p w14:paraId="7C7518E5" w14:textId="77777777" w:rsidR="00F229FC" w:rsidRPr="004F3982" w:rsidRDefault="00F229FC" w:rsidP="00E63862">
            <w:pPr>
              <w:spacing w:before="120" w:after="120"/>
              <w:rPr>
                <w:rFonts w:ascii="Century Gothic" w:hAnsi="Century Gothic"/>
                <w:sz w:val="20"/>
                <w:szCs w:val="20"/>
              </w:rPr>
            </w:pPr>
          </w:p>
        </w:tc>
      </w:tr>
    </w:tbl>
    <w:p w14:paraId="114578AF" w14:textId="77777777" w:rsidR="00F229FC" w:rsidRPr="004F3982" w:rsidRDefault="00F229FC" w:rsidP="00F229FC">
      <w:pPr>
        <w:rPr>
          <w:rFonts w:ascii="Century Gothic" w:hAnsi="Century Gothic"/>
          <w:sz w:val="20"/>
          <w:szCs w:val="20"/>
        </w:rPr>
      </w:pPr>
    </w:p>
    <w:p w14:paraId="31338E44" w14:textId="77777777" w:rsidR="00F229FC" w:rsidRPr="004F3982" w:rsidRDefault="00F229FC" w:rsidP="00F229FC">
      <w:pPr>
        <w:spacing w:after="0" w:line="240" w:lineRule="auto"/>
        <w:rPr>
          <w:rFonts w:ascii="Century Gothic" w:hAnsi="Century Gothic"/>
          <w:sz w:val="20"/>
          <w:szCs w:val="20"/>
        </w:rPr>
      </w:pPr>
      <w:r w:rsidRPr="004F3982">
        <w:rPr>
          <w:rFonts w:ascii="Century Gothic" w:hAnsi="Century Gothic"/>
          <w:sz w:val="20"/>
          <w:szCs w:val="20"/>
        </w:rPr>
        <w:t>For further information on Boulder Creek Windfarm please visit:</w:t>
      </w:r>
    </w:p>
    <w:p w14:paraId="21E5A57D" w14:textId="77777777" w:rsidR="00F229FC" w:rsidRPr="004F3982" w:rsidRDefault="00000000" w:rsidP="00F229FC">
      <w:pPr>
        <w:spacing w:after="0" w:line="240" w:lineRule="auto"/>
        <w:rPr>
          <w:rFonts w:ascii="Century Gothic" w:hAnsi="Century Gothic"/>
          <w:sz w:val="20"/>
          <w:szCs w:val="20"/>
        </w:rPr>
      </w:pPr>
      <w:hyperlink r:id="rId10" w:history="1">
        <w:r w:rsidR="00F229FC" w:rsidRPr="004F3982">
          <w:rPr>
            <w:rFonts w:ascii="Century Gothic" w:hAnsi="Century Gothic"/>
            <w:sz w:val="20"/>
            <w:szCs w:val="20"/>
          </w:rPr>
          <w:t>www.bouldercreekwindfarm.com.au</w:t>
        </w:r>
      </w:hyperlink>
    </w:p>
    <w:p w14:paraId="020A7DA3" w14:textId="77777777" w:rsidR="00F229FC" w:rsidRPr="004F3982" w:rsidRDefault="00F229FC" w:rsidP="00F229FC">
      <w:pPr>
        <w:rPr>
          <w:rFonts w:ascii="Century Gothic" w:hAnsi="Century Gothic"/>
          <w:sz w:val="20"/>
          <w:szCs w:val="20"/>
        </w:rPr>
      </w:pPr>
    </w:p>
    <w:p w14:paraId="2EC318DE" w14:textId="77777777" w:rsidR="005B6CA8" w:rsidRPr="004F3982" w:rsidRDefault="005B6CA8" w:rsidP="00057DB5">
      <w:pPr>
        <w:spacing w:after="0" w:line="240" w:lineRule="auto"/>
        <w:jc w:val="both"/>
        <w:rPr>
          <w:rFonts w:ascii="Century Gothic" w:hAnsi="Century Gothic"/>
          <w:sz w:val="20"/>
          <w:szCs w:val="20"/>
        </w:rPr>
      </w:pPr>
    </w:p>
    <w:sectPr w:rsidR="005B6CA8" w:rsidRPr="004F3982" w:rsidSect="009979A8">
      <w:headerReference w:type="even" r:id="rId11"/>
      <w:headerReference w:type="default" r:id="rId12"/>
      <w:footerReference w:type="even" r:id="rId13"/>
      <w:pgSz w:w="11906" w:h="16838" w:code="9"/>
      <w:pgMar w:top="1474" w:right="1134" w:bottom="340" w:left="851" w:header="851"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FDF4" w14:textId="77777777" w:rsidR="003710FA" w:rsidRDefault="003710FA" w:rsidP="004D1D43">
      <w:pPr>
        <w:spacing w:after="0" w:line="240" w:lineRule="auto"/>
      </w:pPr>
      <w:r>
        <w:separator/>
      </w:r>
    </w:p>
  </w:endnote>
  <w:endnote w:type="continuationSeparator" w:id="0">
    <w:p w14:paraId="4AB03FFC" w14:textId="77777777" w:rsidR="003710FA" w:rsidRDefault="003710FA" w:rsidP="004D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188C" w14:textId="77777777" w:rsidR="004D1D43" w:rsidRDefault="004D1D43">
    <w:pPr>
      <w:pStyle w:val="Footer"/>
    </w:pPr>
    <w:r>
      <w:fldChar w:fldCharType="begin"/>
    </w:r>
    <w:r>
      <w:instrText xml:space="preserve"> PAGE   \* MERGEFORMAT </w:instrText>
    </w:r>
    <w:r>
      <w:fldChar w:fldCharType="separate"/>
    </w:r>
    <w:r>
      <w:rPr>
        <w:noProof/>
      </w:rPr>
      <w:t>1</w:t>
    </w:r>
    <w:r>
      <w:rPr>
        <w:noProof/>
      </w:rPr>
      <w:fldChar w:fldCharType="end"/>
    </w:r>
    <w:r>
      <w:rPr>
        <w:noProof/>
      </w:rPr>
      <w:ptab w:relativeTo="margin" w:alignment="right" w:leader="none"/>
    </w:r>
    <w:r>
      <w:rPr>
        <w:noProof/>
      </w:rPr>
      <w:t>Corio Generation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DA55" w14:textId="77777777" w:rsidR="003710FA" w:rsidRDefault="003710FA" w:rsidP="004D1D43">
      <w:pPr>
        <w:spacing w:after="0" w:line="240" w:lineRule="auto"/>
      </w:pPr>
      <w:r>
        <w:separator/>
      </w:r>
    </w:p>
  </w:footnote>
  <w:footnote w:type="continuationSeparator" w:id="0">
    <w:p w14:paraId="006E9957" w14:textId="77777777" w:rsidR="003710FA" w:rsidRDefault="003710FA" w:rsidP="004D1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E1AD" w14:textId="77777777" w:rsidR="004D1D43" w:rsidRDefault="004D1D43">
    <w:pPr>
      <w:pStyle w:val="Header"/>
    </w:pPr>
    <w:r>
      <w:t>Strictly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1652" w14:textId="15131A1B" w:rsidR="004D1D43" w:rsidRDefault="003F3815">
    <w:pPr>
      <w:pStyle w:val="Header"/>
    </w:pPr>
    <w:r>
      <w:rPr>
        <w:noProof/>
      </w:rPr>
      <w:drawing>
        <wp:anchor distT="0" distB="0" distL="114300" distR="114300" simplePos="0" relativeHeight="251659264" behindDoc="0" locked="0" layoutInCell="1" allowOverlap="1" wp14:anchorId="18DD45AB" wp14:editId="6B8F4F0F">
          <wp:simplePos x="0" y="0"/>
          <wp:positionH relativeFrom="column">
            <wp:posOffset>4488815</wp:posOffset>
          </wp:positionH>
          <wp:positionV relativeFrom="paragraph">
            <wp:posOffset>-168910</wp:posOffset>
          </wp:positionV>
          <wp:extent cx="1771125" cy="639445"/>
          <wp:effectExtent l="0" t="0" r="635" b="8255"/>
          <wp:wrapNone/>
          <wp:docPr id="273628243"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628243" name="Picture 2" descr="A logo with a black background&#10;&#10;Description automatically generated"/>
                  <pic:cNvPicPr/>
                </pic:nvPicPr>
                <pic:blipFill rotWithShape="1">
                  <a:blip r:embed="rId1">
                    <a:extLst>
                      <a:ext uri="{28A0092B-C50C-407E-A947-70E740481C1C}">
                        <a14:useLocalDpi xmlns:a14="http://schemas.microsoft.com/office/drawing/2010/main" val="0"/>
                      </a:ext>
                    </a:extLst>
                  </a:blip>
                  <a:srcRect l="21016" t="35501" r="20774" b="34773"/>
                  <a:stretch/>
                </pic:blipFill>
                <pic:spPr bwMode="auto">
                  <a:xfrm>
                    <a:off x="0" y="0"/>
                    <a:ext cx="1771125" cy="639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881E722" wp14:editId="7F4EC2A0">
          <wp:simplePos x="0" y="0"/>
          <wp:positionH relativeFrom="column">
            <wp:posOffset>2540</wp:posOffset>
          </wp:positionH>
          <wp:positionV relativeFrom="paragraph">
            <wp:posOffset>2540</wp:posOffset>
          </wp:positionV>
          <wp:extent cx="1704975" cy="685003"/>
          <wp:effectExtent l="0" t="0" r="0" b="0"/>
          <wp:wrapNone/>
          <wp:docPr id="922326828"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26828" name="Picture 1" descr="A logo with a black background&#10;&#10;Description automatically generated"/>
                  <pic:cNvPicPr/>
                </pic:nvPicPr>
                <pic:blipFill rotWithShape="1">
                  <a:blip r:embed="rId2">
                    <a:extLst>
                      <a:ext uri="{28A0092B-C50C-407E-A947-70E740481C1C}">
                        <a14:useLocalDpi xmlns:a14="http://schemas.microsoft.com/office/drawing/2010/main" val="0"/>
                      </a:ext>
                    </a:extLst>
                  </a:blip>
                  <a:srcRect l="-155243" t="35383" r="192138" b="28755"/>
                  <a:stretch/>
                </pic:blipFill>
                <pic:spPr bwMode="auto">
                  <a:xfrm>
                    <a:off x="0" y="0"/>
                    <a:ext cx="1704975" cy="6850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1D4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43"/>
    <w:rsid w:val="00057DB5"/>
    <w:rsid w:val="000A6BC5"/>
    <w:rsid w:val="000B540A"/>
    <w:rsid w:val="000E5579"/>
    <w:rsid w:val="00106FB0"/>
    <w:rsid w:val="00127A8D"/>
    <w:rsid w:val="0013472B"/>
    <w:rsid w:val="00165556"/>
    <w:rsid w:val="001B1174"/>
    <w:rsid w:val="003710FA"/>
    <w:rsid w:val="003A517C"/>
    <w:rsid w:val="003B51D7"/>
    <w:rsid w:val="003E46CC"/>
    <w:rsid w:val="003F3815"/>
    <w:rsid w:val="0046232D"/>
    <w:rsid w:val="004D1D43"/>
    <w:rsid w:val="004F3982"/>
    <w:rsid w:val="00514818"/>
    <w:rsid w:val="00573FF0"/>
    <w:rsid w:val="005B6CA8"/>
    <w:rsid w:val="005C63A5"/>
    <w:rsid w:val="005F29A3"/>
    <w:rsid w:val="00602986"/>
    <w:rsid w:val="00715D42"/>
    <w:rsid w:val="00793609"/>
    <w:rsid w:val="00832826"/>
    <w:rsid w:val="008510EF"/>
    <w:rsid w:val="00862C27"/>
    <w:rsid w:val="008E7B88"/>
    <w:rsid w:val="008F6A24"/>
    <w:rsid w:val="0090408E"/>
    <w:rsid w:val="009724EC"/>
    <w:rsid w:val="00975514"/>
    <w:rsid w:val="009979A8"/>
    <w:rsid w:val="00AF7AED"/>
    <w:rsid w:val="00B23E94"/>
    <w:rsid w:val="00BE32FA"/>
    <w:rsid w:val="00CF4AD8"/>
    <w:rsid w:val="00E723D4"/>
    <w:rsid w:val="00E91676"/>
    <w:rsid w:val="00EB403D"/>
    <w:rsid w:val="00F229FC"/>
    <w:rsid w:val="00FB2039"/>
    <w:rsid w:val="00FF0252"/>
    <w:rsid w:val="07AC9D55"/>
    <w:rsid w:val="08EB867B"/>
    <w:rsid w:val="3BD00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46E93"/>
  <w15:chartTrackingRefBased/>
  <w15:docId w15:val="{E2CF1D8C-205F-45A9-A6ED-F4484046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D43"/>
  </w:style>
  <w:style w:type="paragraph" w:styleId="Footer">
    <w:name w:val="footer"/>
    <w:basedOn w:val="Normal"/>
    <w:link w:val="FooterChar"/>
    <w:uiPriority w:val="99"/>
    <w:unhideWhenUsed/>
    <w:rsid w:val="004D1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D43"/>
  </w:style>
  <w:style w:type="table" w:styleId="TableGrid">
    <w:name w:val="Table Grid"/>
    <w:basedOn w:val="TableNormal"/>
    <w:uiPriority w:val="39"/>
    <w:rsid w:val="00F2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9FC"/>
    <w:rPr>
      <w:color w:val="0563C1" w:themeColor="hyperlink"/>
      <w:u w:val="single"/>
    </w:rPr>
  </w:style>
  <w:style w:type="paragraph" w:styleId="Revision">
    <w:name w:val="Revision"/>
    <w:hidden/>
    <w:uiPriority w:val="99"/>
    <w:semiHidden/>
    <w:rsid w:val="00832826"/>
    <w:pPr>
      <w:spacing w:after="0" w:line="240" w:lineRule="auto"/>
    </w:pPr>
  </w:style>
  <w:style w:type="character" w:styleId="CommentReference">
    <w:name w:val="annotation reference"/>
    <w:basedOn w:val="DefaultParagraphFont"/>
    <w:uiPriority w:val="99"/>
    <w:semiHidden/>
    <w:unhideWhenUsed/>
    <w:rsid w:val="00165556"/>
    <w:rPr>
      <w:sz w:val="16"/>
      <w:szCs w:val="16"/>
    </w:rPr>
  </w:style>
  <w:style w:type="paragraph" w:styleId="CommentText">
    <w:name w:val="annotation text"/>
    <w:basedOn w:val="Normal"/>
    <w:link w:val="CommentTextChar"/>
    <w:uiPriority w:val="99"/>
    <w:unhideWhenUsed/>
    <w:rsid w:val="00165556"/>
    <w:pPr>
      <w:spacing w:line="240" w:lineRule="auto"/>
    </w:pPr>
    <w:rPr>
      <w:sz w:val="20"/>
      <w:szCs w:val="20"/>
    </w:rPr>
  </w:style>
  <w:style w:type="character" w:customStyle="1" w:styleId="CommentTextChar">
    <w:name w:val="Comment Text Char"/>
    <w:basedOn w:val="DefaultParagraphFont"/>
    <w:link w:val="CommentText"/>
    <w:uiPriority w:val="99"/>
    <w:rsid w:val="00165556"/>
    <w:rPr>
      <w:sz w:val="20"/>
      <w:szCs w:val="20"/>
    </w:rPr>
  </w:style>
  <w:style w:type="paragraph" w:styleId="CommentSubject">
    <w:name w:val="annotation subject"/>
    <w:basedOn w:val="CommentText"/>
    <w:next w:val="CommentText"/>
    <w:link w:val="CommentSubjectChar"/>
    <w:uiPriority w:val="99"/>
    <w:semiHidden/>
    <w:unhideWhenUsed/>
    <w:rsid w:val="00165556"/>
    <w:rPr>
      <w:b/>
      <w:bCs/>
    </w:rPr>
  </w:style>
  <w:style w:type="character" w:customStyle="1" w:styleId="CommentSubjectChar">
    <w:name w:val="Comment Subject Char"/>
    <w:basedOn w:val="CommentTextChar"/>
    <w:link w:val="CommentSubject"/>
    <w:uiPriority w:val="99"/>
    <w:semiHidden/>
    <w:rsid w:val="001655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ouldercreekwindfarm.com.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8ffd1e-3557-40ca-b565-1dc067c7054f">
      <Terms xmlns="http://schemas.microsoft.com/office/infopath/2007/PartnerControls"/>
    </lcf76f155ced4ddcb4097134ff3c332f>
    <TaxCatchAll xmlns="d466a5e8-be80-4b47-88c2-7cb1bb8c437a" xsi:nil="true"/>
    <_dlc_DocId xmlns="d466a5e8-be80-4b47-88c2-7cb1bb8c437a">VCMDQPVYMWX7-2146030881-508</_dlc_DocId>
    <_dlc_DocIdUrl xmlns="d466a5e8-be80-4b47-88c2-7cb1bb8c437a">
      <Url>https://aulaenergy.sharepoint.com/sites/corporateaffairs/_layouts/15/DocIdRedir.aspx?ID=VCMDQPVYMWX7-2146030881-508</Url>
      <Description>VCMDQPVYMWX7-2146030881-508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433187B98464389C99887463EA6B7" ma:contentTypeVersion="15" ma:contentTypeDescription="Create a new document." ma:contentTypeScope="" ma:versionID="e9602073b9cd177e091847065416ecb7">
  <xsd:schema xmlns:xsd="http://www.w3.org/2001/XMLSchema" xmlns:xs="http://www.w3.org/2001/XMLSchema" xmlns:p="http://schemas.microsoft.com/office/2006/metadata/properties" xmlns:ns2="d466a5e8-be80-4b47-88c2-7cb1bb8c437a" xmlns:ns3="8e8ffd1e-3557-40ca-b565-1dc067c7054f" targetNamespace="http://schemas.microsoft.com/office/2006/metadata/properties" ma:root="true" ma:fieldsID="198feb4fa5e127ec5c3c0fff421195ae" ns2:_="" ns3:_="">
    <xsd:import namespace="d466a5e8-be80-4b47-88c2-7cb1bb8c437a"/>
    <xsd:import namespace="8e8ffd1e-3557-40ca-b565-1dc067c705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2:_dlc_DocId" minOccurs="0"/>
                <xsd:element ref="ns2:_dlc_DocIdUrl" minOccurs="0"/>
                <xsd:element ref="ns2:_dlc_DocIdPersistId"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6a5e8-be80-4b47-88c2-7cb1bb8c4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83db2798-c434-4b0e-b605-79b00a7ac1c1}" ma:internalName="TaxCatchAll" ma:showField="CatchAllData" ma:web="d466a5e8-be80-4b47-88c2-7cb1bb8c43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8ffd1e-3557-40ca-b565-1dc067c705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e0bd4ef-df5d-44b3-b4d2-ba421859d6cd"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6E9A1-7798-4B61-A14B-8CC73AB4DB39}">
  <ds:schemaRefs>
    <ds:schemaRef ds:uri="http://schemas.microsoft.com/office/2006/metadata/properties"/>
    <ds:schemaRef ds:uri="http://schemas.microsoft.com/office/infopath/2007/PartnerControls"/>
    <ds:schemaRef ds:uri="8e8ffd1e-3557-40ca-b565-1dc067c7054f"/>
    <ds:schemaRef ds:uri="d466a5e8-be80-4b47-88c2-7cb1bb8c437a"/>
  </ds:schemaRefs>
</ds:datastoreItem>
</file>

<file path=customXml/itemProps2.xml><?xml version="1.0" encoding="utf-8"?>
<ds:datastoreItem xmlns:ds="http://schemas.openxmlformats.org/officeDocument/2006/customXml" ds:itemID="{86B7CC25-0B31-41C5-BBF5-A55FFC805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6a5e8-be80-4b47-88c2-7cb1bb8c437a"/>
    <ds:schemaRef ds:uri="8e8ffd1e-3557-40ca-b565-1dc067c70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E767B-AD17-4BAE-9933-445EDC1008BE}">
  <ds:schemaRefs>
    <ds:schemaRef ds:uri="http://schemas.microsoft.com/sharepoint/events"/>
  </ds:schemaRefs>
</ds:datastoreItem>
</file>

<file path=customXml/itemProps4.xml><?xml version="1.0" encoding="utf-8"?>
<ds:datastoreItem xmlns:ds="http://schemas.openxmlformats.org/officeDocument/2006/customXml" ds:itemID="{A22865CA-2FA6-49C0-9EE1-BE0C0D55D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Wittenoom Louw</dc:creator>
  <cp:keywords/>
  <dc:description/>
  <cp:lastModifiedBy>Tim Offor</cp:lastModifiedBy>
  <cp:revision>3</cp:revision>
  <cp:lastPrinted>2024-01-08T06:00:00Z</cp:lastPrinted>
  <dcterms:created xsi:type="dcterms:W3CDTF">2024-02-06T05:00:00Z</dcterms:created>
  <dcterms:modified xsi:type="dcterms:W3CDTF">2024-02-06T05:01:00Z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f60613-a741-4790-ba46-c6813ca61c58_Enabled">
    <vt:lpwstr>true</vt:lpwstr>
  </property>
  <property fmtid="{D5CDD505-2E9C-101B-9397-08002B2CF9AE}" pid="3" name="MSIP_Label_bff60613-a741-4790-ba46-c6813ca61c58_SetDate">
    <vt:lpwstr>2024-01-08T03:42:22Z</vt:lpwstr>
  </property>
  <property fmtid="{D5CDD505-2E9C-101B-9397-08002B2CF9AE}" pid="4" name="MSIP_Label_bff60613-a741-4790-ba46-c6813ca61c58_Method">
    <vt:lpwstr>Standard</vt:lpwstr>
  </property>
  <property fmtid="{D5CDD505-2E9C-101B-9397-08002B2CF9AE}" pid="5" name="MSIP_Label_bff60613-a741-4790-ba46-c6813ca61c58_Name">
    <vt:lpwstr>Confidential</vt:lpwstr>
  </property>
  <property fmtid="{D5CDD505-2E9C-101B-9397-08002B2CF9AE}" pid="6" name="MSIP_Label_bff60613-a741-4790-ba46-c6813ca61c58_SiteId">
    <vt:lpwstr>568a5434-7d3f-4714-b824-fe722e2748c0</vt:lpwstr>
  </property>
  <property fmtid="{D5CDD505-2E9C-101B-9397-08002B2CF9AE}" pid="7" name="MSIP_Label_bff60613-a741-4790-ba46-c6813ca61c58_ActionId">
    <vt:lpwstr>6d495e18-8f84-4aea-8fa9-a0a8d3c1f2b2</vt:lpwstr>
  </property>
  <property fmtid="{D5CDD505-2E9C-101B-9397-08002B2CF9AE}" pid="8" name="MSIP_Label_bff60613-a741-4790-ba46-c6813ca61c58_ContentBits">
    <vt:lpwstr>0</vt:lpwstr>
  </property>
  <property fmtid="{D5CDD505-2E9C-101B-9397-08002B2CF9AE}" pid="9" name="MSIP_Label_defa4170-0d19-0005-0004-bc88714345d2_Enabled">
    <vt:lpwstr>true</vt:lpwstr>
  </property>
  <property fmtid="{D5CDD505-2E9C-101B-9397-08002B2CF9AE}" pid="10" name="MSIP_Label_defa4170-0d19-0005-0004-bc88714345d2_SetDate">
    <vt:lpwstr>2024-01-08T05:59:52Z</vt:lpwstr>
  </property>
  <property fmtid="{D5CDD505-2E9C-101B-9397-08002B2CF9AE}" pid="11" name="MSIP_Label_defa4170-0d19-0005-0004-bc88714345d2_Method">
    <vt:lpwstr>Standard</vt:lpwstr>
  </property>
  <property fmtid="{D5CDD505-2E9C-101B-9397-08002B2CF9AE}" pid="12" name="MSIP_Label_defa4170-0d19-0005-0004-bc88714345d2_Name">
    <vt:lpwstr>defa4170-0d19-0005-0004-bc88714345d2</vt:lpwstr>
  </property>
  <property fmtid="{D5CDD505-2E9C-101B-9397-08002B2CF9AE}" pid="13" name="MSIP_Label_defa4170-0d19-0005-0004-bc88714345d2_SiteId">
    <vt:lpwstr>d76b8525-5dd4-4ce6-85de-e9c92ae515d5</vt:lpwstr>
  </property>
  <property fmtid="{D5CDD505-2E9C-101B-9397-08002B2CF9AE}" pid="14" name="MSIP_Label_defa4170-0d19-0005-0004-bc88714345d2_ActionId">
    <vt:lpwstr>6fc4299d-afc6-43cc-9661-99f1eaa6ce06</vt:lpwstr>
  </property>
  <property fmtid="{D5CDD505-2E9C-101B-9397-08002B2CF9AE}" pid="15" name="MSIP_Label_defa4170-0d19-0005-0004-bc88714345d2_ContentBits">
    <vt:lpwstr>0</vt:lpwstr>
  </property>
  <property fmtid="{D5CDD505-2E9C-101B-9397-08002B2CF9AE}" pid="16" name="ContentTypeId">
    <vt:lpwstr>0x010100C32433187B98464389C99887463EA6B7</vt:lpwstr>
  </property>
  <property fmtid="{D5CDD505-2E9C-101B-9397-08002B2CF9AE}" pid="17" name="_dlc_DocIdItemGuid">
    <vt:lpwstr>05e4032e-2c26-4414-bf4e-3c4220f9726c</vt:lpwstr>
  </property>
  <property fmtid="{D5CDD505-2E9C-101B-9397-08002B2CF9AE}" pid="18" name="MediaServiceImageTags">
    <vt:lpwstr/>
  </property>
  <property fmtid="{D5CDD505-2E9C-101B-9397-08002B2CF9AE}" pid="19" name="_AdHocReviewCycleID">
    <vt:i4>2016184948</vt:i4>
  </property>
  <property fmtid="{D5CDD505-2E9C-101B-9397-08002B2CF9AE}" pid="20" name="_NewReviewCycle">
    <vt:lpwstr/>
  </property>
  <property fmtid="{D5CDD505-2E9C-101B-9397-08002B2CF9AE}" pid="21" name="_EmailSubject">
    <vt:lpwstr>Revised docs</vt:lpwstr>
  </property>
  <property fmtid="{D5CDD505-2E9C-101B-9397-08002B2CF9AE}" pid="22" name="_AuthorEmail">
    <vt:lpwstr>Leanne.OGorman@macquarie.com</vt:lpwstr>
  </property>
  <property fmtid="{D5CDD505-2E9C-101B-9397-08002B2CF9AE}" pid="23" name="_AuthorEmailDisplayName">
    <vt:lpwstr>Leanne O'Gorman</vt:lpwstr>
  </property>
  <property fmtid="{D5CDD505-2E9C-101B-9397-08002B2CF9AE}" pid="24" name="_ReviewingToolsShownOnce">
    <vt:lpwstr/>
  </property>
</Properties>
</file>